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F8" w:rsidRDefault="005D07F8" w:rsidP="005D07F8">
      <w:pPr>
        <w:keepNext/>
        <w:keepLines/>
        <w:widowControl w:val="0"/>
        <w:spacing w:after="0" w:line="276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НОТАРИАЛЬНЫЙ ТАРИФ И РАЗМЕРЫ ПЛАТЫ </w:t>
      </w:r>
    </w:p>
    <w:p w:rsidR="005D07F8" w:rsidRDefault="005D07F8" w:rsidP="005D07F8">
      <w:pPr>
        <w:keepNext/>
        <w:keepLines/>
        <w:widowControl w:val="0"/>
        <w:spacing w:after="0" w:line="276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ЗА УСЛУГИ ПРАВОВОГО И ТЕХНИЧЕСКОГО ХАРАКТЕРА </w:t>
      </w:r>
    </w:p>
    <w:p w:rsidR="005D07F8" w:rsidRDefault="005D07F8" w:rsidP="005D07F8">
      <w:pPr>
        <w:keepNext/>
        <w:keepLines/>
        <w:widowControl w:val="0"/>
        <w:spacing w:after="0" w:line="276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ПО СОВЕРШАЕМЫМ НОТАРИАЛЬНЫМ ДЕЙСТВИЯМ </w:t>
      </w:r>
    </w:p>
    <w:p w:rsidR="005D07F8" w:rsidRDefault="005D07F8" w:rsidP="005D07F8">
      <w:pPr>
        <w:keepNext/>
        <w:keepLines/>
        <w:widowControl w:val="0"/>
        <w:spacing w:after="0" w:line="276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на 2021 год</w:t>
      </w:r>
    </w:p>
    <w:p w:rsidR="005D07F8" w:rsidRDefault="005D07F8" w:rsidP="005D07F8">
      <w:pPr>
        <w:keepNext/>
        <w:keepLines/>
        <w:widowControl w:val="0"/>
        <w:spacing w:after="0" w:line="276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D07F8" w:rsidRDefault="005D07F8" w:rsidP="005D07F8">
      <w:pPr>
        <w:keepNext/>
        <w:keepLines/>
        <w:widowControl w:val="0"/>
        <w:spacing w:after="0" w:line="276" w:lineRule="exact"/>
        <w:ind w:right="27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 xml:space="preserve">взимается нотариусом в соответствии со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 xml:space="preserve">. 22, 22.1 Основ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  <w:t>. 333.24, 333.25, 333.35, 333.38 НК РФ</w:t>
      </w:r>
    </w:p>
    <w:p w:rsidR="005D07F8" w:rsidRDefault="005D07F8" w:rsidP="005D07F8">
      <w:pPr>
        <w:keepNext/>
        <w:keepLines/>
        <w:widowControl w:val="0"/>
        <w:spacing w:after="0" w:line="276" w:lineRule="exact"/>
        <w:ind w:right="27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3526"/>
        <w:gridCol w:w="2763"/>
        <w:gridCol w:w="3639"/>
      </w:tblGrid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Нотариальные действия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Размер нотариального тарифа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Стоимость правовой и технической работы</w:t>
            </w:r>
          </w:p>
        </w:tc>
      </w:tr>
      <w:tr w:rsidR="005D07F8" w:rsidTr="005D07F8">
        <w:trPr>
          <w:trHeight w:val="502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УДОСТОВЕРЕНИЕ СДЕЛОК ПО ОТЧУЖДЕНИЮ НЕДВИЖИМОГО ИМУЩЕСТВА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D07F8" w:rsidTr="005D07F8">
        <w:trPr>
          <w:trHeight w:val="70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сделок, предметом которых является отчуждение недвижимого имущества, не подлежащих обязательному нотариальному удостоверению: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Супругу, родителям, детям, внукам: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 до 10 000 000 руб. включительно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свыше 10 000 000 рублей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Другим лицам в зависимости от суммы сделки:</w:t>
            </w:r>
          </w:p>
          <w:p w:rsidR="005D07F8" w:rsidRDefault="005D07F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до 1 000 000 рублей включительно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свыше 1 000 000 рублей до 10 000 000 рублей включительно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свыше 10 000 000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 1 п. 1 ст. 22.1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3000 руб.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плюс 0,2%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оценки недвижимого имущества (суммы сделки),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23000 руб.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плюс 0,1 %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суммы сделки, превышающей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10 000 000 руб.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но не более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50 000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3000 руб.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плюс 0,4%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суммы сделки,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7000 руб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плюс 0,2%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суммы сделки, превышающей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1 000 000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25000 руб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плюс  0,1%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суммы сделки, превышающей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10 000 000 руб.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а в случае отчуждения жилых помещений (квартир, комнат, жилых домов) и земельных участков, занятых жилыми домами, - не более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100 000 руб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13900,00 – физ. лица</w:t>
            </w:r>
          </w:p>
          <w:p w:rsidR="005D07F8" w:rsidRDefault="005D0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15700,00 – юр. лица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D07F8" w:rsidTr="005D07F8">
        <w:trPr>
          <w:trHeight w:val="169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сделок, предметом которых является отчуждение недвижимого имущества, подлежащих обязательному нотариальному удостоверению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п.п.5 п.1 ст.333.24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0,5% суммы договора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но не менее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300 руб.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и не более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20 000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7450,00руб.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(п. 1.5.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Порядка)</w:t>
            </w:r>
            <w:proofErr w:type="gramEnd"/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договоров по оформлению в долевую собственность родителей и детей жилого помещения, приобретенного с использованием средств материнского капитала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 5 п. 1 ст. 22.1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>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  <w:t>7100,00</w:t>
            </w:r>
          </w:p>
        </w:tc>
      </w:tr>
      <w:tr w:rsidR="005D07F8" w:rsidTr="005D07F8">
        <w:trPr>
          <w:trHeight w:val="91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договоров ренты и пожизненного содержания с иждивением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п.п.5 п.1 ст. 333.24 НК РФ</w:t>
            </w:r>
          </w:p>
          <w:p w:rsidR="005D07F8" w:rsidRDefault="005D0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0,5% суммы</w:t>
            </w:r>
          </w:p>
          <w:p w:rsidR="005D07F8" w:rsidRDefault="005D0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договора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но не менее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300  руб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 и не более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20000  руб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5D07F8" w:rsidRDefault="005D0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8900,00руб.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(п. 1.5.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Порядка)</w:t>
            </w:r>
            <w:proofErr w:type="gramEnd"/>
          </w:p>
        </w:tc>
      </w:tr>
      <w:tr w:rsidR="005D07F8" w:rsidTr="005D07F8">
        <w:trPr>
          <w:trHeight w:val="910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УДОСТОВЕРЕНИЕ ДОГОВОРОВ В СООТВЕТСТВИИ С СЕМЕЙНЫМ ПРАВОМ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rPr>
          <w:trHeight w:val="12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соглашения об уплате алиментов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 п. 9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250  руб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>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10200,00руб.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(п . 1.5.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Порядка)</w:t>
            </w:r>
            <w:proofErr w:type="gramEnd"/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 брачного договора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п.10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 руб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. 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/>
              <w:ind w:left="-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16 550, 00 </w:t>
            </w:r>
          </w:p>
          <w:p w:rsidR="005D07F8" w:rsidRDefault="005D07F8">
            <w:pPr>
              <w:spacing w:after="0"/>
              <w:ind w:left="-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/>
              <w:ind w:left="-4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10000,00:</w:t>
            </w:r>
          </w:p>
          <w:p w:rsidR="005D07F8" w:rsidRDefault="005D07F8">
            <w:pPr>
              <w:spacing w:after="0"/>
              <w:ind w:left="-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- за удостоверение брачного договора, являющегося самостоятельной сделкой, в отношении будущего имущества супругов; </w:t>
            </w:r>
          </w:p>
          <w:p w:rsidR="005D07F8" w:rsidRDefault="005D07F8">
            <w:pPr>
              <w:spacing w:after="0"/>
              <w:ind w:left="-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- за удостоверение брачного договора до регистрации брака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соглашения о разделе общего имущества, нажитого супругами в период брака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lang w:val="uk-UA"/>
              </w:rPr>
              <w:t>п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.п. 5 п. 1 ст. 333.24 НК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0,5% суммы договора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но не менее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300 руб.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и не более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20 000 руб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  <w:t>14250,00</w:t>
            </w:r>
          </w:p>
        </w:tc>
      </w:tr>
      <w:tr w:rsidR="005D07F8" w:rsidTr="005D07F8">
        <w:trPr>
          <w:trHeight w:val="503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ИНЫЕ СДЕЛКИ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Удостоверение д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оговоров дарения, за исключением договоров дарения недвижимого имущества: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а) детям, в том числе усыновленным,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супругу, родителям, полнородным братьям и сестрам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б) другим лицам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 п. 2 п. 1 ст. 22.1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0,3% суммы договора, но не менее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1,0% суммы договора, но не менее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300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14 250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rPr>
          <w:trHeight w:val="14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Удостоверение иного договора (соглашения), из них: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предмет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которого не подлежит оценке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предмет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которых подлежит оценке, в зависимости от суммы сделки: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до 1 000 000 рублей включительно;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свыше 1 000 000 рублей до 10 000 000 рублей включительно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свыше 10 000 000 рублей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п.п.5 п. 1 ст. 22.1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>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п.п.4 п. 1 ст. 22.1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2 000 руб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плюс 0,3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процента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суммы сделки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5 000 руб.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плюс 0,2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процента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суммы договора, превышающей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1 000 000 руб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23 000 руб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плюс 0,1 процента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суммы договора, превышающей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10 000 000 руб.,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но не более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500 000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</w:rPr>
              <w:t xml:space="preserve">9000,00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– установление долей до 4-х физ. лиц;</w:t>
            </w:r>
          </w:p>
          <w:p w:rsidR="005D07F8" w:rsidRDefault="005D07F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 xml:space="preserve">    </w:t>
            </w: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</w:rPr>
              <w:t xml:space="preserve">14250,00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  <w:t>- иные;</w:t>
            </w:r>
          </w:p>
          <w:p w:rsidR="005D07F8" w:rsidRDefault="005D07F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</w:rPr>
            </w:pPr>
          </w:p>
          <w:p w:rsidR="005D07F8" w:rsidRDefault="005D07F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Удостоверение соглашения о расторжении договора (соглашения) или об изменении нотариально удостоверенного договора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п.п.12 п.1 ст.333.24 НК РФ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 п. 5 п.1 ст. 22.1 Основ 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(при необязательном нотариальном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удостоверении)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0"/>
                <w:lang w:eastAsia="ru-RU"/>
              </w:rPr>
              <w:t>14 250 руб.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  <w:t>,</w:t>
            </w:r>
          </w:p>
          <w:p w:rsidR="005D07F8" w:rsidRDefault="005D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  <w:t>но в случае, если размер платы за оказание услуг правового и технического характера, установленный для удостоверения такого договора (соглашения)</w:t>
            </w:r>
          </w:p>
          <w:p w:rsidR="005D07F8" w:rsidRDefault="005D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  <w:t xml:space="preserve">меньше указанной суммы, то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lang w:eastAsia="ru-RU"/>
              </w:rPr>
              <w:lastRenderedPageBreak/>
              <w:t>сумме, составляющей размер платы за оказание услуг правового и технического характера, установленный для удостоверения основного договора.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Удостоверение иной односторонней сделки, предмет которой не подлежит оценке (за исключением удостоверения заявления участника общества с ограниченной ответственностью о выходе из общества, не являющегося кредитной организацией)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 п. 6 п.1 ст.333.24 НК РФ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 п. 5 п.1 ст. 22.1 Основ  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(при необязательном нотариальном удостоверении)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32"/>
              </w:rPr>
              <w:t>2 500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32"/>
              </w:rPr>
              <w:t>физические лица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32"/>
              </w:rPr>
              <w:t>4 500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32"/>
              </w:rPr>
              <w:t>юридические лица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Удостоверение договоров ипотеки жилого помещения, жилого дома с земельным участком, а также</w:t>
            </w: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долей в праве общей собственности на жилое помещение, жилой дом с земельным участком,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в обеспечение возврата кредита (займа), предоставленного на приобретение или строительство жилого дома, квартиры или в обеспечение кредита (займа), предоставленного на реструктуризацию кредита (займа) на приобретение или строительство жилого дома, квартиры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 xml:space="preserve">При обязательном нотариальном удостоверении: п. п. 4 п. 1 ст. 333.24 НК РФ </w:t>
            </w:r>
          </w:p>
          <w:p w:rsidR="005D07F8" w:rsidRDefault="005D07F8">
            <w:pPr>
              <w:shd w:val="clear" w:color="auto" w:fill="FFFFFF"/>
              <w:spacing w:after="0" w:line="29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</w:p>
          <w:p w:rsidR="005D07F8" w:rsidRDefault="005D07F8">
            <w:pPr>
              <w:shd w:val="clear" w:color="auto" w:fill="FFFFFF"/>
              <w:spacing w:after="0" w:line="29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200 руб.</w:t>
            </w:r>
          </w:p>
          <w:p w:rsidR="005D07F8" w:rsidRDefault="005D07F8">
            <w:pPr>
              <w:shd w:val="clear" w:color="auto" w:fill="FFFFFF"/>
              <w:spacing w:after="0" w:line="29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(за удостоверение договоров об ипотеке жилого помещения в обеспечение возврата кредита (займа), предоставленного на приобретение или строительство жилого дома, квартиры).</w:t>
            </w:r>
          </w:p>
          <w:p w:rsidR="005D07F8" w:rsidRDefault="005D07F8">
            <w:pPr>
              <w:shd w:val="clear" w:color="auto" w:fill="FFFFFF"/>
              <w:spacing w:after="0" w:line="29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  <w:p w:rsidR="005D07F8" w:rsidRDefault="005D07F8">
            <w:pPr>
              <w:shd w:val="clear" w:color="auto" w:fill="FFFFFF"/>
              <w:spacing w:after="0" w:line="29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При необязательном  нотариальном удостоверении: п.п.4 п.1 ст.22.1 Основ</w:t>
            </w:r>
          </w:p>
          <w:p w:rsidR="005D07F8" w:rsidRDefault="005D07F8">
            <w:pPr>
              <w:shd w:val="clear" w:color="auto" w:fill="FFFFFF"/>
              <w:spacing w:after="0" w:line="29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1" w:name="dst100639"/>
            <w:bookmarkEnd w:id="1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 1 000 000 рублей включительно –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2 000 рублей плюс 0,3 процента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 xml:space="preserve"> суммы сделки;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2" w:name="dst100640"/>
            <w:bookmarkEnd w:id="2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свыше 1 000 000 рублей до 10 000 000 рублей включительно –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5 000 рублей плюс 0,2 процента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 xml:space="preserve"> суммы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lastRenderedPageBreak/>
              <w:t>договора,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>превышающей 1 000 000 рублей;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3" w:name="dst100641"/>
            <w:bookmarkEnd w:id="3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свыше 10 000 000 рублей –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23 000 рублей плюс 0,1 процента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 xml:space="preserve"> суммы договора, превышающей 10 000 000 рублей, но не более 500 000 рублей.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8 000 руб. 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(п.2.11 Порядка)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договоров ипотеки иного недвижимого имущества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>При обязательном нотариальном удостоверении: п. п. 4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  <w:p w:rsidR="005D07F8" w:rsidRDefault="005D07F8">
            <w:pPr>
              <w:shd w:val="clear" w:color="auto" w:fill="FFFFFF"/>
              <w:spacing w:after="0" w:line="29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D07F8" w:rsidRDefault="005D07F8">
            <w:pPr>
              <w:shd w:val="clear" w:color="auto" w:fill="FFFFFF"/>
              <w:spacing w:after="0" w:line="29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0,3 процента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 xml:space="preserve"> суммы договора, но не более    3 000 руб.</w:t>
            </w:r>
          </w:p>
          <w:p w:rsidR="005D07F8" w:rsidRDefault="005D07F8">
            <w:pPr>
              <w:shd w:val="clear" w:color="auto" w:fill="FFFFFF"/>
              <w:spacing w:after="0" w:line="29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4" w:name="dst885"/>
            <w:bookmarkEnd w:id="4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(за удостоверение договоров об ипотеке другого недвижимого имущества, за исключением морских и воздушных судов, а также судов внутреннего плавания),</w:t>
            </w:r>
          </w:p>
          <w:p w:rsidR="005D07F8" w:rsidRDefault="005D07F8">
            <w:pPr>
              <w:shd w:val="clear" w:color="auto" w:fill="FFFFFF"/>
              <w:spacing w:after="0" w:line="29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D07F8" w:rsidRDefault="005D07F8">
            <w:pPr>
              <w:shd w:val="clear" w:color="auto" w:fill="FFFFFF"/>
              <w:spacing w:after="0" w:line="29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0,3 процента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 xml:space="preserve"> суммы договора, но не более   30 000 рублей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5" w:name="dst886"/>
            <w:bookmarkEnd w:id="5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(за удостоверение договоров об ипотеке морских и воздушных судов, а также судов внутреннего плавания).</w:t>
            </w:r>
          </w:p>
          <w:p w:rsidR="005D07F8" w:rsidRDefault="005D07F8">
            <w:pPr>
              <w:shd w:val="clear" w:color="auto" w:fill="FFFFFF"/>
              <w:spacing w:after="0" w:line="290" w:lineRule="atLeast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  <w:p w:rsidR="005D07F8" w:rsidRDefault="005D07F8">
            <w:pPr>
              <w:shd w:val="clear" w:color="auto" w:fill="FFFFFF"/>
              <w:spacing w:after="0" w:line="29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При необязательном  нотариальном удостоверении: п.п.4 п.1 ст.22.1 Основ</w:t>
            </w:r>
          </w:p>
          <w:p w:rsidR="005D07F8" w:rsidRDefault="005D07F8">
            <w:pPr>
              <w:shd w:val="clear" w:color="auto" w:fill="FFFFFF"/>
              <w:spacing w:after="0" w:line="29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 1 000 000 рублей включительно –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2 000 рублей плюс 0,3 процента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 xml:space="preserve"> суммы сделки;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свыше 1 000 000 рублей до 10 000 000 рублей включительно –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5 000 рублей плюс 0,2 процента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 xml:space="preserve"> суммы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>договора,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 xml:space="preserve">превышающей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lastRenderedPageBreak/>
              <w:t>1 000 000 рублей;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свыше 10 000 000 рублей –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23 000 рублей плюс 0,1 процента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 xml:space="preserve"> суммы договора, превышающей 10 000 000 рублей, но не более 500 000 рублей.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u w:val="single"/>
                <w:lang w:eastAsia="ru-RU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 xml:space="preserve">14250,00 руб. </w:t>
            </w: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</w:p>
          <w:p w:rsidR="005D07F8" w:rsidRDefault="005D07F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5D07F8" w:rsidTr="005D07F8">
        <w:trPr>
          <w:trHeight w:val="971"/>
        </w:trPr>
        <w:tc>
          <w:tcPr>
            <w:tcW w:w="6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КОРПОРАТИВНЫЕ СДЕЛКИ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  <w:t>В стоимость УПТХ включено заполнение заявления, сканирование и передача его в ИФНС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договоров об отчуждении доли в уставном капитале ООО, сторонами которых являются физические и российские юридические лица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 зависимости от суммы договора: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а) до 1 000 000 руб. 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б) от 1 000 001 руб. до 10 000 000 руб. включительно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в) свыше 10 000 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руб.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 п. 4.1.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0,5 % суммы договора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но не менее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5000 руб.+ 0,3% суммы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договора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превышающей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1000000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32000 руб.+ 0,15% суммы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договора,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превышающей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10000000 руб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., но не более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150000 руб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.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 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21 500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Удостоверение заявления участника общества с ограниченной ответственностью о выходе из общества, не являющегося кредитной организацией</w:t>
            </w:r>
          </w:p>
          <w:p w:rsidR="005D07F8" w:rsidRDefault="005D07F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 п. 6 п.1 ст.333.24 НК РФ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  <w:t>6250,00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договоров о залоге доли в уставном капитале ООО, сторонами которых являются физические и российские юридические лица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 зависимости от суммы договора: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lastRenderedPageBreak/>
              <w:t xml:space="preserve">а) до 1 000 000 руб. 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б) от 1 000 001 руб. до 10 000 000 руб. включительно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в) свыше 10 000 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руб.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lastRenderedPageBreak/>
              <w:t>п. п. 4.1.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0,5 % суммы договора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но не менее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1500 руб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5000 руб.+ 0,3% суммы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договора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превышающей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1000000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32000 руб.+ 0,15% суммы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договора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превышающей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10000000 руб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., но не более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150000 руб.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  <w:lastRenderedPageBreak/>
              <w:t xml:space="preserve">31 450,00 руб. 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Удостоверение акцепта безотзывной оферты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 до 1 000 000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от 1 000 001 руб. до 10 000 000 руб. включительно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свыше 10 000 001 руб.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 п. 4.1 п.4 ст.333.24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0,5% суммы договора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, но не менее 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>1500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>руб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5000 + 0,3% суммы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 xml:space="preserve"> договора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, превышающей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>1 000 000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>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32000 + 0,15% суммы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 xml:space="preserve"> договора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, превышающей 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>10 000 000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>руб.,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но не более 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>150 000 руб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highlight w:val="cyan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  <w:highlight w:val="cyan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6 250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договоров об отчуждении, залоге доли в уставном капитале общества с ограниченной ответственностью, хотя бы одной из сторон которых является иностранное юридическое лицо: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до 1 000 000 рублей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от 1 000 001 рубля до 10 000 000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lastRenderedPageBreak/>
              <w:t>рублей включительно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свыше 10 000 001 рубля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lastRenderedPageBreak/>
              <w:t>п.п.4.1 п.4 ст.333.24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0,5 % суммы договора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но не менее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1500 руб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.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5 000 + 0,3%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процента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суммы договора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превышающей   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1 000 000 руб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32 000 + 0,15%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суммы договора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превышающей 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10 000 000 руб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., но не более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150 000 руб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4"/>
              </w:rPr>
              <w:t>42 850,00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договора инвестиционного товарищества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 п. 6 п. 1 ст.333.24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   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  <w:t>42 850,00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руб.</w:t>
            </w:r>
          </w:p>
        </w:tc>
      </w:tr>
      <w:tr w:rsidR="005D07F8" w:rsidTr="005D07F8">
        <w:trPr>
          <w:trHeight w:val="95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Подготовка к присутствию на заседании органа управления юридического лица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          ___________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 7 100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Присутствие на заседании органа управления юридического лица – за каждый час присутствия нотариуса на заседании соответствующего органа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п.п.26 п.1 ст.333.24 НК РФ; п. 3 ст. 17 ФЗ «Об ООО»</w:t>
            </w:r>
            <w:proofErr w:type="gramEnd"/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п.п.12.7 п. 1 ст. 22.1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3000 руб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– все остальные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 4 700 руб. 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безотзывной оферты во исполнение опциона на заключение договора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 подлежащее обязательному нотариальному удостоверению: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 не подлежащее обязательному нотариальному удостоверению: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</w:rPr>
              <w:t>предмет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которых подлежит оценке, в зависимости от суммы сделки: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lastRenderedPageBreak/>
              <w:t>до 1 000 000 рублей включительно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свыше 1 000 000 рублей до 10 000 000  рублей включительно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свыше 10 000 000 рублей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 5 п.1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предмет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которых подлежит оценке: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0,5 процента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суммы договора, но не менее 300 руб. и не более 20 000 руб.;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п.п.6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предмет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которых не подлежит оценке: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 4 п.1 ст.22.1.Основ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2000 руб. плюс 0,3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процента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суммы сделки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5000 рублей плюс 0,2 процента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суммы договора, превышающей  1 000 000 рублей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23000 рублей плюс 0,1 процента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суммы договора, превышающей 10 000 000 рублей, но не более 500 000 рублей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п.п.5 п.1 ст. 22.1 </w:t>
            </w:r>
            <w:proofErr w:type="gram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Основ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предмет которых не подлежит оценке: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tabs>
                <w:tab w:val="left" w:pos="84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</w:t>
            </w:r>
          </w:p>
          <w:p w:rsidR="005D07F8" w:rsidRDefault="005D07F8">
            <w:pPr>
              <w:tabs>
                <w:tab w:val="left" w:pos="84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tabs>
                <w:tab w:val="left" w:pos="84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6 250 руб.</w:t>
            </w:r>
          </w:p>
        </w:tc>
      </w:tr>
      <w:tr w:rsidR="005D07F8" w:rsidTr="005D07F8">
        <w:trPr>
          <w:trHeight w:val="11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соглашения об управлении хозяйственным партнерством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п.п.6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tabs>
                <w:tab w:val="left" w:pos="84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40"/>
                <w:szCs w:val="32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</w:rPr>
              <w:t>42 850,00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Удостоверение соглашения о предоставлении опциона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заключение договора: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- подлежащего оценке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 не подлежащего оценке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п.п.4 п. 1 ст. 22. 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до 1 000 000 рублей включительно –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2 000 рублей плюс 0,3 процента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суммы сделки;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свыше 1 000 000 рублей до 10 000 000 рублей включительно –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5 000 рублей плюс 0,2 процента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суммы договора, превышающей 1 000 000 рублей;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свыше 10 000 000 рублей -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23 000 рублей плюс 0,1 процента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суммы договора, превышающей 10 000 000 рублей, но не более 500 000 рублей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п.п.5 п. 1 ст. 22. 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 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42 850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опционного договора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 подлежащего оценке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 не подлежащего оценке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п.п.4 п. 1 ст. 22. 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до 1 000 000 рублей включительно –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2 000 рублей плюс 0,3 процента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суммы сделки;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свыше 1 000 000 рублей до 10 000 000 рублей включительно –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5 000 рублей плюс 0,2 процента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суммы договора, превышающей 1 000 000 рублей;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свыше 10 000 000 рублей -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23 000 рублей плюс 0,1 процента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суммы договора, превышающей 10 000 000 рублей, но не более 500 000 рублей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п.п.5 п. 1 ст. 22. 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42 850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Внесение сведений в реестр списков участников обществ с ограниченной ответственностью единой информационной системы нотариата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п.п.12.11 ст. 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600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5D07F8" w:rsidRDefault="005D07F8">
            <w:pPr>
              <w:tabs>
                <w:tab w:val="left" w:pos="8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1 400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Выдача свидетельства об удостоверении факта принятия решения единственным участником (акционером) юридического лица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п.п.13 п. 1 ст. 22.1 Основ, 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п.п.26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7 100 руб.</w:t>
            </w:r>
          </w:p>
        </w:tc>
      </w:tr>
      <w:tr w:rsidR="005D07F8" w:rsidTr="005D07F8">
        <w:trPr>
          <w:trHeight w:val="566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ЗАВЕЩАНИЯ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rPr>
          <w:trHeight w:val="12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завещаний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п.п.13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100 руб.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2 500 руб. - 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простое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2 800 руб. –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 участием свидетелей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rPr>
          <w:trHeight w:val="12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Удостоверение совместного завещания супругов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п.п.13 п. 1 ст. 333.24 НК РФ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4 700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Принятие закрытого завещания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п.п.13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3 550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Вскрытие конверта с закрытым завещанием и оглашение закрытого завещания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п.п.14 п.1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300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3 550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распоряжения об отмене завещания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 п. 6 п. 1 ст. 333.24 НК РФ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700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завещания условия, которого предусматривают создание наследственного фонда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п.п.13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</w:rPr>
              <w:t>21 400,00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24"/>
              </w:rPr>
              <w:t xml:space="preserve"> руб.</w:t>
            </w:r>
          </w:p>
        </w:tc>
      </w:tr>
      <w:tr w:rsidR="005D07F8" w:rsidTr="005D07F8">
        <w:trPr>
          <w:trHeight w:val="485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ОФОРМЛЕНИЕ НАСЛЕДСТВЕННЫХ ПРАВ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Выдача свидетельства о праве на наследство по закону и по завещанию на иное имущество, за исключением недвижимого (с каждого наследника за каждый объект, указанный в свидетельстве):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Детям, в том числе усыновленным, супругу, родителям, полнородным братьям и сестрам наследодателя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другим наследникам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п.п.22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0,3% стоимости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наследственного имущества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но не более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100 000 руб.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0,6% стоимости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наследуемого имущества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, но не более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1 000 000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п.п.26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lastRenderedPageBreak/>
              <w:t>100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1 000</w:t>
            </w:r>
            <w: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пенсии, социальные выплаты, вклады, страховые суммы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3 800 руб. 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всё остальное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35.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Выдача свидетельств о праве на наследство по закону и по завещанию на недвижимое имущество (с каждого наследника за каждый объект, указанный в свидетельстве):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Детям, в том числе усыновленным, супругу, родителям, полнородным братьям и сестрам наследодателя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другим наследникам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п.п.22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0,3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% от стоимости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 xml:space="preserve"> наследуемого имущества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не более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100 000 руб.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0,6% от стоимости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наследуемого имущества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не более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1 000 000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7 050 руб. </w:t>
            </w:r>
          </w:p>
          <w:p w:rsidR="005D07F8" w:rsidRDefault="005D07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земельные участки, квартиры, жилые, садовые, дачные дома, а также здания и сооружения, не относящиеся к указанным домам</w:t>
            </w:r>
          </w:p>
          <w:p w:rsidR="005D07F8" w:rsidRDefault="005D07F8">
            <w:pPr>
              <w:spacing w:after="0" w:line="240" w:lineRule="auto"/>
              <w:ind w:left="271" w:hanging="2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ind w:left="271" w:hanging="2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3050 руб.  </w:t>
            </w:r>
          </w:p>
          <w:p w:rsidR="005D07F8" w:rsidRDefault="005D07F8">
            <w:pPr>
              <w:spacing w:after="0" w:line="240" w:lineRule="auto"/>
              <w:ind w:left="271" w:hanging="2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 вспомогательные нежилые строения и сооружения, относящиеся к жилым, садовым, дачным домам</w:t>
            </w:r>
          </w:p>
          <w:p w:rsidR="005D07F8" w:rsidRDefault="005D07F8">
            <w:pPr>
              <w:spacing w:after="0" w:line="240" w:lineRule="auto"/>
              <w:ind w:left="271" w:hanging="271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Выдача  свидетельства  о  праве  на  наследство 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завещанию,    предусматривающему    создание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наследственного фонда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Детям, в том числе усыновленным, супругу, родителям, полнородным братьям и сестрам наследодателя:</w:t>
            </w:r>
          </w:p>
          <w:p w:rsidR="005D07F8" w:rsidRDefault="005D0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D07F8" w:rsidRDefault="005D07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другим наследникам:</w:t>
            </w:r>
          </w:p>
          <w:p w:rsidR="005D07F8" w:rsidRDefault="005D07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21"/>
                <w:szCs w:val="21"/>
                <w:lang w:eastAsia="ru-RU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п.п.22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0,3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% от стоимости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 xml:space="preserve"> наследуемого имущества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не более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100 000 руб.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0,6% от стоимости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наследуемого имущества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не более 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1 000 000 руб.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14 250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Выдача свидетельств о праве собственности на долю в общем имуществе пережившему супругу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 п.</w:t>
            </w:r>
            <w:r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11 п. 1 ст. 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1 000 руб. 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денежные средства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7 050 руб. 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недвижимое имущество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4 000 руб. 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иное имущество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Принятие мер по охране наследства: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-составление описи наследственного имущества (за каждый затраченный час)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 принятие в депозит нотариуса входящих в состав наследства наличных денежных средств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 передача входящих в состав наследства валютных ценностей, драгоценных металлов и камней, изделий из них и не требующих управления ценных бумаг банку на хранение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 передача нотариусом на хранение входящего в состав наследства имущества, не требующего управления, наследникам либо иным лицам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п.п.23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600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7 100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8 550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14 250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7 100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Учреждение доверительного управления наследственным имуществом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п.п.23 п. 1 ст. 333.24 НК РФ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600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</w:rPr>
              <w:t>28 550,00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наследственного договора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п.п.5 п. 1 ст. 333.24 НК РФ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0,5 процента суммы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договора, 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но не менее 300 рублей 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и не более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20 000 рублей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п.п.6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</w:rPr>
              <w:t>14 250,00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40"/>
                <w:szCs w:val="32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Удостоверение факта возникновения права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собственности на объекты недвижимого имущества в силу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приобретательной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давности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П.п.12.13 п.1 ст.22.1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1500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14 250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Подготовка проектов заявлений в наследственное дело, необходимых для выдачи свидетельств о праве на наследство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1 400 руб.</w:t>
            </w:r>
          </w:p>
        </w:tc>
      </w:tr>
      <w:tr w:rsidR="005D07F8" w:rsidTr="005D07F8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ДОВЕРЕННОСТИ, СОГЛАСИЯ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доверенности от имени физических лиц: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на совершение сделок (сделки), требующих (требующей) нотариальной формы в соответствии с законодательством Российской Федерации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прочих доверенностей, требующих нотариальной формы в соответствии с законодательством Российской Федерации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на право пользования и (или) распоряжения имуществом, за исключением автотранспортных средств: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детям, в том числе усыновленным, супругу, родителям, полнородным братьям и сестрам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другим физическим лицам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нотариальная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форма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которых не обязательна в соответствии с законодательством Российской Федерации.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доверенностей на право пользования и (или) распоряжения автотранспортными средствами: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детям, в том числе усыновленным, супругу, родителям, полнородным братьям и сестрам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другим физическим лицам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 п. 1 п. 1 ст.333.24 НК РФ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 п. 2 п. 1 ст.333.24 НК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РФ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 п. 6 п.1 ст. 22.1 Основ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 п. 16 п. 1 ст.333.24 НК РФ 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250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400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2 100</w:t>
            </w:r>
            <w: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руб.</w:t>
            </w: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кроме пенсий, социальных выплат, связанных с инвалидностью, распоряжения движимым и недвижимым имуществом</w:t>
            </w: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2 200 руб.  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распоряжение движимым и недвижимым имуществом</w:t>
            </w:r>
          </w:p>
        </w:tc>
      </w:tr>
      <w:tr w:rsidR="005D07F8" w:rsidTr="005D07F8">
        <w:trPr>
          <w:trHeight w:val="192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доверенности на получение пенсии и социальных выплат, связанных с инвалидностью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 п. 6 п.1 ст. 22.1 Основ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eastAsia="ru-RU"/>
              </w:rPr>
              <w:t>не взыскивается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. 14 п.1 ст. 333.38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1 500 руб.</w:t>
            </w:r>
          </w:p>
        </w:tc>
      </w:tr>
      <w:tr w:rsidR="005D07F8" w:rsidTr="005D07F8">
        <w:trPr>
          <w:trHeight w:val="141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доверенности от имени юридических лиц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п.п.6 п.1 ст.22.1 Основ, п.п.2 п. 1 ст. 333.24 НК РФ</w:t>
            </w:r>
            <w:proofErr w:type="gramEnd"/>
          </w:p>
          <w:p w:rsidR="005D07F8" w:rsidRDefault="005D07F8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200 руб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</w:rPr>
              <w:t>.</w:t>
            </w:r>
          </w:p>
          <w:p w:rsidR="005D07F8" w:rsidRDefault="005D07F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п.п.15 п. 1 ст. 333.24 НК РФ</w:t>
            </w:r>
          </w:p>
          <w:p w:rsidR="005D07F8" w:rsidRDefault="005D07F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(физическим лицам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 право пользования и (или) распоряжения имуществом)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3 500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rPr>
          <w:trHeight w:val="13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доверенностей, выдаваемых в порядке передоверия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 3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3 500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распоряжения об отмене доверенности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п.п.5 п. 1 ст. 22.1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1 550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согласия супруга на заключение сделки по распоряжению имуществом, права на которое подлежат государственной регистрации, сделки, для которой законом установлена обязательная нотариальная форма, или сделки, подлежащей обязательной государственной регистрации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п.п.6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2 350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Удостоверение согласия законных представителей, опекунов, попечителей на выезд несовершеннолетних детей за границу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п.п.26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1 950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Удостоверение согласия законных представителей, опекунов, попечителей на сопровождение детей по России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. 13 п. 1 ст. 22.1 Основ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1000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Удостоверение согласия законных представителей (одного из них) несовершеннолетнего на заселение в гостиницу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п.п.26 п. 1 ст. 333.24 НК РФ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1000 руб.</w:t>
            </w:r>
          </w:p>
        </w:tc>
      </w:tr>
      <w:tr w:rsidR="005D07F8" w:rsidTr="005D07F8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ПРОЧИЕ НОТАРИАЛЬНЫЕ ДЕЙСТВИЯ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52.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Свидетельствование подлинности подписи физического лица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 10 п. 1 ст. 22.1 Основ, п.п.21 п. 1 ст.333.24 НК РФ</w:t>
            </w:r>
            <w:proofErr w:type="gramEnd"/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на заявлениях и других документах (за исключением банковских карточек и заявлений о регистрации юридических лиц)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10 п. 1 ст. 22.1 Основ, п.п.21 п. 1 ст. 333.24 НК РФ </w:t>
            </w:r>
            <w:proofErr w:type="gramEnd"/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200 руб.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на банковских карточках и на заявлениях о регистрации юридического лица (с каждого лица на каждом документе)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1 400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Свидетельствование подлинности подписи представителя юридического лица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п.п.10 п. 1 ст. 22.1 Основ </w:t>
            </w:r>
          </w:p>
          <w:p w:rsidR="005D07F8" w:rsidRDefault="005D07F8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</w:pPr>
          </w:p>
          <w:p w:rsidR="005D07F8" w:rsidRDefault="005D07F8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u w:val="single"/>
                <w:lang w:eastAsia="ru-RU"/>
              </w:rPr>
              <w:t>100 руб.</w:t>
            </w:r>
          </w:p>
          <w:p w:rsidR="005D07F8" w:rsidRDefault="005D07F8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</w:pPr>
          </w:p>
          <w:p w:rsidR="005D07F8" w:rsidRDefault="005D07F8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на заявлениях и других документах (за исключением банковских карточек и заявлений о регистрации юридических лиц) (с каждого лица и на каждом документе)</w:t>
            </w:r>
          </w:p>
          <w:p w:rsidR="005D07F8" w:rsidRDefault="005D07F8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5D07F8" w:rsidRDefault="005D07F8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u w:val="single"/>
              </w:rPr>
              <w:t>200 руб.</w:t>
            </w:r>
          </w:p>
          <w:p w:rsidR="005D07F8" w:rsidRDefault="005D07F8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на банковских карточках и на заявлениях о регистрации юридического лица (с каждого лица на каждом документе)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2 100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Свидетельствование верности перевода с одного языка на другой </w:t>
            </w:r>
            <w:r>
              <w:rPr>
                <w:rFonts w:ascii="Times New Roman" w:hAnsi="Times New Roman"/>
                <w:b/>
                <w:color w:val="000000" w:themeColor="text1"/>
              </w:rPr>
              <w:t>за каждую страницу перевода, сделанного нотариусом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п.п.18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за 1 стр. перевода документа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800 руб.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одностраничный;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</w:rPr>
              <w:t>400,00 руб. - со второй страницы за каждую последующую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rPr>
          <w:trHeight w:val="14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Свидетельствование подлинности подписи переводчика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widowControl w:val="0"/>
              <w:spacing w:after="0" w:line="182" w:lineRule="exact"/>
              <w:ind w:right="-6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D07F8" w:rsidRDefault="005D07F8">
            <w:pPr>
              <w:widowControl w:val="0"/>
              <w:spacing w:after="0" w:line="182" w:lineRule="exact"/>
              <w:ind w:right="-6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п.п.10 п. 1 ст. 22.1 Основ,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п.п.21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700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Совершение исполнительной надписи об обращении взыскания на заложенное имущество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п.п.12.10 п.1 ст. 22.1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0,5 % стоимости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истребуемого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имущества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указанной в договоре, или суммы, подлежащей взысканию, но не менее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1500 руб.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и не более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300 000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7 100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Совершение исполнительной надписи, за исключением исполнительной надписи об обращении взыскания на заложенное имущество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п.п.12.10 п. 1 ст. 22.1 Основ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0,5 %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стоимости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истребуемого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имущества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указанной в договоре, или суммы, подлежащей взысканию,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но не менее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1500 руб. и не более 300 000 руб.,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кроме случаев, указанных п.п.8, 9 ст. 333.38 НК РФ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8" w:rsidRDefault="005D07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4 250 руб.</w:t>
            </w:r>
          </w:p>
        </w:tc>
      </w:tr>
      <w:tr w:rsidR="005D07F8" w:rsidTr="005D07F8">
        <w:trPr>
          <w:trHeight w:val="574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Принятие в депозит нотариуса денежных сумм или ценных бумаг, за исключением принятия на депонирование нотариусом денежных сре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</w:rPr>
              <w:t>дств в ц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</w:rPr>
              <w:t xml:space="preserve">елях исполнения обязательств сторон по сделке. За каждого последующего кредитора начиная с шестого коэффициент сложности нотариального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</w:rPr>
              <w:t>действия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</w:rPr>
              <w:t xml:space="preserve"> увеличивается на 0,1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п.п.20 п. 1 ст.333.24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0,5%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принятой денежной суммы или рыночной стоимости ценных бумаг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, но не менее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20 руб.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и не более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20 000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(за принятие в депозит нотариуса денежных сумм или ценных бумаг, если такое принятие на депозит обязательно в соответствии с законодательством Российской Федерации)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. 8 п. 1 ст. 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0,5 %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 xml:space="preserve"> принятой денежной суммы или рыночной стоимости ценных бумаг,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но не менее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1 000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8 550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+ 1 400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за каждого последующего кредитора, начиная с шестого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Принятие на депонирование нотариусом денежных сре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дств в ц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 xml:space="preserve">елях исполнения обязательств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lastRenderedPageBreak/>
              <w:t>сторон по сделке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п.п.8.1 п. 8 ст. 22.1 Основ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1500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1 400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60.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Принятие на депонирование нотариусом, на основании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ст.  88.1 Основ, денежных сре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дств в ц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елях исполнения обязательств сторон по сделке, удостоверенной нотариально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п.п.8.3 п. 8 ст. 22.1 Основ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1500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1 400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Принятие нотариусом на депонирование движимых вещей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F8" w:rsidRDefault="005D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п.п.8.2 п. 1 ст. 22.1 Основ </w:t>
            </w:r>
          </w:p>
          <w:p w:rsidR="005D07F8" w:rsidRDefault="005D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0,5 процента</w:t>
            </w: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</w:t>
            </w:r>
          </w:p>
          <w:p w:rsidR="005D07F8" w:rsidRDefault="005D0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принятой денежной суммы, рыночной стоимости ценных бумаг или заявленной депонентом стоимости имущества, но не менее 1000 рублей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D07F8" w:rsidRDefault="005D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за принятие на депонирование нотариусом на основании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статьи 88.1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Основ указанных в этой статье объектов, за исключением денежных средств, предусмотренных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пунктом 8.3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ст. 22.1 Основ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)</w:t>
            </w:r>
          </w:p>
          <w:p w:rsidR="005D07F8" w:rsidRDefault="005D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24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24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24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24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24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24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24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24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32"/>
                <w:szCs w:val="24"/>
              </w:rPr>
              <w:t>21 400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Протест векселя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Предъявления чека к платежу и удостоверение неоплаты чека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п.п.24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1% неоплаченной суммы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, но не более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20 000 руб.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п.п.24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1% неоплаченной суммы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но не более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20 000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28 550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18 550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  <w:t>Совершение морского протеста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7F8" w:rsidRDefault="005D07F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п.п.17 п. 1 ст.333.24 НК РФ</w:t>
            </w:r>
          </w:p>
          <w:p w:rsidR="005D07F8" w:rsidRDefault="005D07F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30000 руб.</w:t>
            </w:r>
          </w:p>
          <w:p w:rsidR="005D07F8" w:rsidRDefault="005D07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18 550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Свидетельствование подлинности подписи на решении единственного участника хозяйственного общества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п.п.26 п.1 ст. 333.24 НК РФ,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п.п.10 п. 1 ст. 22.1 Основ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2 350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Передача сведений, которые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lastRenderedPageBreak/>
              <w:t>содержатся в заявлениях физических лиц и юридических лиц в Единый федеральный реестр сведений о банкротстве, а также в Единый федеральный реестр сведений о фактах деятельности юридических лиц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lastRenderedPageBreak/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. 13 п. 1 ст. 22.1 Основ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100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2 100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66.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Свидетельствование верности копий документов, а также выписок из них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. 9 п. 1 ст. 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10 руб.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за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страницу копии документов или выписки из них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110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за каждую страницу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Свидетельствование копий учредительных документов организаций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 8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500 руб.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110 руб. 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за каждую страницу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Выдача дубликатов нотариальных свидетельств, исполнительных надписей и документов, выражающих содержание нотариально удостоверенных сделок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 13 п. 1 ст. 22.1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4 000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Выдача выписки из реестра регистрации нотариальных действий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710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. 13 п.1 ст. 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100 руб.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100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 xml:space="preserve">не взымается 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(п.2.7 Порядка)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Выдача прочих нотариальных свидетельств, в том числе: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 об удостоверении факта нахождения гражданина в живых, об удостоверении факта нахождения гражданина в определенном месте;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- об удостоверении тождественности гражданина с лицом, изображенным на фотографии;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- о передаче документов, о направлении документов, иные нотариальные свидетельства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п.п.13 п. 1 ст. 22.1 Основ, </w:t>
            </w:r>
          </w:p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п.п.26 п. 1 ст. 333.24 НК РФ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2 850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Совершение прочих нотариальных действий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ind w:right="-62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п.п.13 п. 1 ст. 22.1 Основ, п.п.26 п. 1 ст. 333.24 НК РФ</w:t>
            </w:r>
            <w:proofErr w:type="gramEnd"/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2 700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Передача заявлений или иных </w:t>
            </w: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документов (за исключением передачи документов при обращении удаленно физических или юридических лиц с заявлением о передаче электронных документов другим физическим и юридическим лицам)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lastRenderedPageBreak/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. 13 п. 1 ст. 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100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3 100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74.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Представление документов на государственную регистрацию юридических лиц и индивидуальных предпринимателей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п.п.12.8 п. 1 ст. 22.1 Основ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1000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1 550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Обеспечение доказательств – за каждую страницу протокола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12.6 п. 1 ст. 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3000 руб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. вне зависимости от количества страниц протокола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4 280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За каждую страницу приложения к протоколу обеспечения доказательств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150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77.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Регистрация уведомления о залоге движимого имущества - за каждую страницу уведомления представленного на бумажном носителе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Регистрация уведомления о залоге движимого имущества, представленного в электронной форме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 12.1 п.1 ст.22.1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600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вне зависимости от количества страниц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280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НЕ ВЗИМАЕТСЯ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Выдача выписки из реестра уведомлений о залоге движимого имущества за каждую страницу выписки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Выдача выписки из реестра уведомлений о залоге движимого имущества в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lastRenderedPageBreak/>
              <w:t>электронной форме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lastRenderedPageBreak/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12.2 п. 1 ст. 22.1Основ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40 руб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за каждую страницу выписки в пределах 1-10 стр. включительно,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 руб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за каждую страницу выписки начиная с 11 стр.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п.п.12.9 п. 1 ст. 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200 руб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70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за каждую страницу выписки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НЕ ВЗИМАЕТСЯ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79.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Уведомление залогодателя (должника) об исполнении обязательства, обеспеченного залогом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. 13 п.1 ст.22.1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100 руб.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2 350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Удостоверение равнозначности документа на бумажном носителе электронному документу, электронного документа документу на бумажном носителе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п.п.12.3, 12.4 п. 1 ст. 22.1 Основ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50 руб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за каждую страницу документа на бумажном носителе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150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за 1 страницу документа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Хранение документов за каждый день хранения каждых полных или неполных 250 листов документов, но не менее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чем коэффициент сложности нотариального действия 0,2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п.п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12 п. 1 ст. 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за каждый день хранения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110 руб.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Выдача копий документов, переданных нотариусу на хранение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800,00 руб.– при наличии реквизитов;</w:t>
            </w:r>
          </w:p>
          <w:p w:rsidR="005D07F8" w:rsidRDefault="005D07F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</w:rPr>
              <w:t>1100,00 руб., но не более 2850,00руб. – при отсутствии реквизитов документа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  <w:szCs w:val="32"/>
              </w:rPr>
              <w:t xml:space="preserve"> 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Выдача выписки из реестра списков участников обществ с ограниченной ответственностью единой информационной системы нотариата за каждую страницу выписки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п.п.12.12 ст. 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u w:val="single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>40 рублей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за каждую страницу выписки в пределах первой - десятой страниц включительно;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20 рублей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за каждую страницу выписки, начиная с одиннадцатой страницы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70 руб.</w:t>
            </w:r>
          </w:p>
        </w:tc>
      </w:tr>
      <w:tr w:rsidR="005D07F8" w:rsidTr="005D07F8"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ИНЫЕ УСЛУГИ ПРАВОВОГО И ТЕХНИЧЕСКОГО ХАРАКТЕРА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84.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Недополученный доход при совершении нотариальных действий вне помещения нотариальной конторы                     (при выезде к физическим лицам)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п.2 ст.22.1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Нотариальный тариф взимается в размере, увеличенном в полтора раза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от 4 000 руб.</w:t>
            </w: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до 7 000 руб.</w:t>
            </w:r>
          </w:p>
        </w:tc>
      </w:tr>
      <w:tr w:rsidR="005D07F8" w:rsidTr="005D07F8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Недополученный доход при совершении нотариальных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lastRenderedPageBreak/>
              <w:t>действий вне помещения нотариальной конторы                   (при выезде к юридическим лицам)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lastRenderedPageBreak/>
              <w:t xml:space="preserve">п.2 ст.22.1 Основ </w:t>
            </w:r>
          </w:p>
          <w:p w:rsidR="005D07F8" w:rsidRDefault="005D07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Нотариальный тариф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взимается в размере, увеличенном в полтора раза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5D07F8" w:rsidRDefault="005D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2"/>
                <w:szCs w:val="32"/>
              </w:rPr>
              <w:t>14 000 руб.</w:t>
            </w:r>
          </w:p>
        </w:tc>
      </w:tr>
    </w:tbl>
    <w:p w:rsidR="005D07F8" w:rsidRDefault="005D07F8" w:rsidP="005D07F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91D01" w:rsidRDefault="00B91D01"/>
    <w:sectPr w:rsidR="00B9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7B0B"/>
    <w:multiLevelType w:val="hybridMultilevel"/>
    <w:tmpl w:val="B8180FDA"/>
    <w:lvl w:ilvl="0" w:tplc="2E4CA5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AB"/>
    <w:rsid w:val="000945AB"/>
    <w:rsid w:val="005D07F8"/>
    <w:rsid w:val="00B9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07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07F8"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5D07F8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D07F8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D07F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D07F8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7F8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D07F8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Bodytext2">
    <w:name w:val="Body text (2)_"/>
    <w:basedOn w:val="a0"/>
    <w:link w:val="Bodytext20"/>
    <w:locked/>
    <w:rsid w:val="005D07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07F8"/>
    <w:pPr>
      <w:widowControl w:val="0"/>
      <w:shd w:val="clear" w:color="auto" w:fill="FFFFFF"/>
      <w:spacing w:after="0" w:line="277" w:lineRule="exact"/>
    </w:pPr>
    <w:rPr>
      <w:rFonts w:ascii="Times New Roman" w:eastAsia="Times New Roman" w:hAnsi="Times New Roman" w:cs="Times New Roman"/>
    </w:rPr>
  </w:style>
  <w:style w:type="character" w:styleId="ab">
    <w:name w:val="annotation reference"/>
    <w:uiPriority w:val="99"/>
    <w:semiHidden/>
    <w:unhideWhenUsed/>
    <w:rsid w:val="005D07F8"/>
    <w:rPr>
      <w:sz w:val="16"/>
      <w:szCs w:val="16"/>
    </w:rPr>
  </w:style>
  <w:style w:type="character" w:customStyle="1" w:styleId="7">
    <w:name w:val="Основной текст + 7"/>
    <w:aliases w:val="5 pt2"/>
    <w:uiPriority w:val="99"/>
    <w:rsid w:val="005D07F8"/>
    <w:rPr>
      <w:rFonts w:ascii="Times New Roman" w:hAnsi="Times New Roman" w:cs="Times New Roman" w:hint="default"/>
      <w:b/>
      <w:bCs/>
      <w:strike w:val="0"/>
      <w:dstrike w:val="0"/>
      <w:sz w:val="15"/>
      <w:szCs w:val="15"/>
      <w:u w:val="none"/>
      <w:effect w:val="none"/>
    </w:rPr>
  </w:style>
  <w:style w:type="character" w:customStyle="1" w:styleId="9">
    <w:name w:val="Основной текст + 9"/>
    <w:aliases w:val="5 pt"/>
    <w:uiPriority w:val="99"/>
    <w:rsid w:val="005D07F8"/>
    <w:rPr>
      <w:rFonts w:ascii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lk">
    <w:name w:val="blk"/>
    <w:basedOn w:val="a0"/>
    <w:rsid w:val="005D07F8"/>
  </w:style>
  <w:style w:type="table" w:styleId="ac">
    <w:name w:val="Table Grid"/>
    <w:basedOn w:val="a1"/>
    <w:uiPriority w:val="59"/>
    <w:rsid w:val="005D07F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07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07F8"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5D07F8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D07F8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D07F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D07F8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7F8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D07F8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Bodytext2">
    <w:name w:val="Body text (2)_"/>
    <w:basedOn w:val="a0"/>
    <w:link w:val="Bodytext20"/>
    <w:locked/>
    <w:rsid w:val="005D07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07F8"/>
    <w:pPr>
      <w:widowControl w:val="0"/>
      <w:shd w:val="clear" w:color="auto" w:fill="FFFFFF"/>
      <w:spacing w:after="0" w:line="277" w:lineRule="exact"/>
    </w:pPr>
    <w:rPr>
      <w:rFonts w:ascii="Times New Roman" w:eastAsia="Times New Roman" w:hAnsi="Times New Roman" w:cs="Times New Roman"/>
    </w:rPr>
  </w:style>
  <w:style w:type="character" w:styleId="ab">
    <w:name w:val="annotation reference"/>
    <w:uiPriority w:val="99"/>
    <w:semiHidden/>
    <w:unhideWhenUsed/>
    <w:rsid w:val="005D07F8"/>
    <w:rPr>
      <w:sz w:val="16"/>
      <w:szCs w:val="16"/>
    </w:rPr>
  </w:style>
  <w:style w:type="character" w:customStyle="1" w:styleId="7">
    <w:name w:val="Основной текст + 7"/>
    <w:aliases w:val="5 pt2"/>
    <w:uiPriority w:val="99"/>
    <w:rsid w:val="005D07F8"/>
    <w:rPr>
      <w:rFonts w:ascii="Times New Roman" w:hAnsi="Times New Roman" w:cs="Times New Roman" w:hint="default"/>
      <w:b/>
      <w:bCs/>
      <w:strike w:val="0"/>
      <w:dstrike w:val="0"/>
      <w:sz w:val="15"/>
      <w:szCs w:val="15"/>
      <w:u w:val="none"/>
      <w:effect w:val="none"/>
    </w:rPr>
  </w:style>
  <w:style w:type="character" w:customStyle="1" w:styleId="9">
    <w:name w:val="Основной текст + 9"/>
    <w:aliases w:val="5 pt"/>
    <w:uiPriority w:val="99"/>
    <w:rsid w:val="005D07F8"/>
    <w:rPr>
      <w:rFonts w:ascii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lk">
    <w:name w:val="blk"/>
    <w:basedOn w:val="a0"/>
    <w:rsid w:val="005D07F8"/>
  </w:style>
  <w:style w:type="table" w:styleId="ac">
    <w:name w:val="Table Grid"/>
    <w:basedOn w:val="a1"/>
    <w:uiPriority w:val="59"/>
    <w:rsid w:val="005D07F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983866AE827D5B0519AB490DEAB5D2A873108830071105B2F6A12EEF0551E873F8B30DE627N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983866AE827D5B0519AB490DEAB5D2A873108830071105B2F6A12EEF0551E873F8B30DE927N2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4227</Words>
  <Characters>24100</Characters>
  <Application>Microsoft Office Word</Application>
  <DocSecurity>0</DocSecurity>
  <Lines>200</Lines>
  <Paragraphs>56</Paragraphs>
  <ScaleCrop>false</ScaleCrop>
  <Company/>
  <LinksUpToDate>false</LinksUpToDate>
  <CharactersWithSpaces>28271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2021-01-27T07:27:00Z</dcterms:created>
  <dcterms:modified xsi:type="dcterms:W3CDTF">2021-01-27T07:29:00Z</dcterms:modified>
</cp:coreProperties>
</file>